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DB" w:rsidRDefault="00D366DB" w:rsidP="00D366DB">
      <w:pPr>
        <w:pStyle w:val="Web"/>
        <w:rPr>
          <w:rFonts w:ascii="Book Antiqua" w:hAnsi="Book Antiqua"/>
          <w:sz w:val="28"/>
          <w:szCs w:val="28"/>
        </w:rPr>
      </w:pPr>
      <w:r>
        <w:rPr>
          <w:rFonts w:ascii="Arial" w:hAnsi="Arial" w:cs="Arial"/>
          <w:color w:val="1F497D"/>
          <w:sz w:val="20"/>
          <w:szCs w:val="20"/>
        </w:rPr>
        <w:t>Η</w:t>
      </w:r>
      <w:r>
        <w:rPr>
          <w:rFonts w:ascii="Arial" w:hAnsi="Arial" w:cs="Arial"/>
          <w:color w:val="000080"/>
          <w:sz w:val="20"/>
          <w:szCs w:val="20"/>
        </w:rPr>
        <w:t xml:space="preserve"> ΕΝΩΣΗ ΣΗΜΑΤΟΥΧΩΝ ΕΤΑΙΡΕΙΩΝ ΕΛΛΑΔΑΣ – ΚΥΠΡΟΥ-ΑΛΒΑΝΙΑΣ-ΡΟΥΜΑΝΙΑΣ &amp; ΠΓΔΜ [ΣΚΟΠΙΩΝ] </w:t>
      </w:r>
      <w:hyperlink r:id="rId4" w:history="1">
        <w:r>
          <w:rPr>
            <w:rStyle w:val="-"/>
            <w:rFonts w:ascii="Arial" w:hAnsi="Arial" w:cs="Arial"/>
            <w:sz w:val="20"/>
            <w:szCs w:val="20"/>
          </w:rPr>
          <w:t>www.esimet.gr</w:t>
        </w:r>
      </w:hyperlink>
      <w:r>
        <w:rPr>
          <w:rFonts w:ascii="Arial" w:hAnsi="Arial" w:cs="Arial"/>
          <w:color w:val="000080"/>
          <w:sz w:val="20"/>
          <w:szCs w:val="20"/>
        </w:rPr>
        <w:t xml:space="preserve"> , διοργανώνει το 2ο</w:t>
      </w:r>
      <w:r>
        <w:rPr>
          <w:rFonts w:ascii="Arial" w:hAnsi="Arial" w:cs="Arial"/>
          <w:color w:val="000080"/>
          <w:sz w:val="20"/>
          <w:szCs w:val="20"/>
        </w:rPr>
        <w:t xml:space="preserve"> Συνέδριο της που θα γίνει στις </w:t>
      </w:r>
      <w:bookmarkStart w:id="0" w:name="_GoBack"/>
      <w:bookmarkEnd w:id="0"/>
      <w:r>
        <w:rPr>
          <w:rStyle w:val="a3"/>
          <w:rFonts w:ascii="Arial" w:hAnsi="Arial" w:cs="Arial"/>
          <w:color w:val="000080"/>
          <w:sz w:val="20"/>
          <w:szCs w:val="20"/>
        </w:rPr>
        <w:t>22 Σεπτεμβρίου 2018 στο Ίδρυμα Ευγενίδου</w:t>
      </w:r>
      <w:r>
        <w:rPr>
          <w:rFonts w:ascii="Arial" w:hAnsi="Arial" w:cs="Arial"/>
          <w:color w:val="000080"/>
          <w:sz w:val="20"/>
          <w:szCs w:val="20"/>
        </w:rPr>
        <w:t> [ Λ. Συγγρού 387 στο Παλαιό Φάληρο] με θέμα </w:t>
      </w:r>
    </w:p>
    <w:p w:rsidR="00D366DB" w:rsidRDefault="00D366DB" w:rsidP="00D366DB">
      <w:pPr>
        <w:pStyle w:val="Web"/>
        <w:jc w:val="center"/>
        <w:rPr>
          <w:rFonts w:ascii="Book Antiqua" w:hAnsi="Book Antiqua"/>
          <w:sz w:val="28"/>
          <w:szCs w:val="28"/>
        </w:rPr>
      </w:pPr>
      <w:r>
        <w:rPr>
          <w:rStyle w:val="a3"/>
          <w:rFonts w:ascii="Arial" w:hAnsi="Arial" w:cs="Arial"/>
          <w:i/>
          <w:iCs/>
          <w:color w:val="000080"/>
          <w:sz w:val="20"/>
          <w:szCs w:val="20"/>
        </w:rPr>
        <w:t xml:space="preserve">«IP &amp; E – COMMERCE. The </w:t>
      </w:r>
      <w:proofErr w:type="spellStart"/>
      <w:r>
        <w:rPr>
          <w:rStyle w:val="a3"/>
          <w:rFonts w:ascii="Arial" w:hAnsi="Arial" w:cs="Arial"/>
          <w:i/>
          <w:iCs/>
          <w:color w:val="000080"/>
          <w:sz w:val="20"/>
          <w:szCs w:val="20"/>
        </w:rPr>
        <w:t>Challenge</w:t>
      </w:r>
      <w:proofErr w:type="spellEnd"/>
      <w:r>
        <w:rPr>
          <w:rStyle w:val="a3"/>
          <w:rFonts w:ascii="Arial" w:hAnsi="Arial" w:cs="Arial"/>
          <w:i/>
          <w:iCs/>
          <w:color w:val="000080"/>
          <w:sz w:val="20"/>
          <w:szCs w:val="20"/>
        </w:rPr>
        <w:t xml:space="preserve"> / Η Προστασία της Πνευματικής και Βιομηχανικής Ιδιοκτησίας στο Διαδίκτυο - </w:t>
      </w:r>
      <w:proofErr w:type="spellStart"/>
      <w:r>
        <w:rPr>
          <w:rStyle w:val="a3"/>
          <w:rFonts w:ascii="Arial" w:hAnsi="Arial" w:cs="Arial"/>
          <w:i/>
          <w:iCs/>
          <w:color w:val="000080"/>
          <w:sz w:val="20"/>
          <w:szCs w:val="20"/>
        </w:rPr>
        <w:t>Ηλ</w:t>
      </w:r>
      <w:proofErr w:type="spellEnd"/>
      <w:r>
        <w:rPr>
          <w:rStyle w:val="a3"/>
          <w:rFonts w:ascii="Arial" w:hAnsi="Arial" w:cs="Arial"/>
          <w:i/>
          <w:iCs/>
          <w:color w:val="000080"/>
          <w:sz w:val="20"/>
          <w:szCs w:val="20"/>
        </w:rPr>
        <w:t>. Εμπόριο: Η Πρόκληση» . </w:t>
      </w:r>
    </w:p>
    <w:p w:rsidR="00D366DB" w:rsidRDefault="00D366DB" w:rsidP="00D366DB">
      <w:pPr>
        <w:pStyle w:val="Web"/>
        <w:rPr>
          <w:rFonts w:ascii="Book Antiqua" w:hAnsi="Book Antiqua"/>
          <w:sz w:val="28"/>
          <w:szCs w:val="28"/>
        </w:rPr>
      </w:pPr>
      <w:r>
        <w:rPr>
          <w:rFonts w:ascii="Arial" w:hAnsi="Arial" w:cs="Arial"/>
          <w:color w:val="000080"/>
          <w:sz w:val="20"/>
          <w:szCs w:val="20"/>
        </w:rPr>
        <w:t>Κάθε χρόνο χάνονται 83 δις ευρώ και 790.000 θέσεις εργασίας σε όλη την Ευρωπαϊκή Ένωση λόγω προϊόντων παραποίησης/απομίμησης και πειρατείας. Ειδικότερα, λόγω της κυκλοφορίας των συγκεκριμένων προϊόντων στην αγορά, χάνονται περισσότερα από 48 δις ευρώ ή το 7,4 % των πωλήσεων σε 9 τομείς, ενώ τα διαφυγόντα δημόσια έσοδα (μη καταβολή φόρου εισοδήματος, ΦΠΑ και ειδικών φόρων κατανάλωσης) ανέρχονται σύμφωνα με εκτιμήσεις, στα 14,3 δις ευρώ. Επιπλέον πρέπει να σημειωθεί πως η οικονομία της Ευρωπαϊκής Ένωσης χάνει άλλα 35 δις ευρώ λόγω των έμμεσων επιπτώσεων της παραποίησης/απομίμησης και της πειρατείας στους εν λόγω τομείς, καθώς οι κατασκευαστές αγοράζουν λιγότερα αγαθά και υπηρεσίες από τους προμηθευτές, προκαλώντας έτσι αλυσιδωτές επιπτώσεις σε άλλους κλάδους. Οι απολεσθείσες πωλήσεις συνεπάγονται άμεση απώλεια ή μη δημιουργία περίπου 500.000 θέσεων εργασίας στους συγκεκριμένους τομείς της οικονομίας της Ευρωπαϊκής Ένωσης, καθώς οι νόμιμοι κατασκευαστές και σε ορισμένες περιπτώσεις, οι διανομείς των αντίστοιχων προϊόντων απασχολούν λιγότερα άτομα από αυτά που θα απασχολούσαν εάν δεν κυκλοφορούσαν στην αγορά προϊόντα παραποίησης/απομίμησης και πειρατείας. Εάν ληφθούν υπόψη και οι αλυσιδωτές επιπτώσεις της κυκλοφορίας προϊόντων παραποίησης/απομίμησης σε άλλους τομείς, τότε στις ήδη απολεσθείσες θέσεις εργασίας προστίθενται επιπλέον 290.000 θέσεις.</w:t>
      </w:r>
    </w:p>
    <w:p w:rsidR="00D366DB" w:rsidRDefault="00D366DB" w:rsidP="00D366DB">
      <w:pPr>
        <w:pStyle w:val="Web"/>
        <w:rPr>
          <w:rFonts w:ascii="Book Antiqua" w:hAnsi="Book Antiqua"/>
          <w:sz w:val="28"/>
          <w:szCs w:val="28"/>
        </w:rPr>
      </w:pPr>
      <w:r>
        <w:rPr>
          <w:rFonts w:ascii="Arial" w:hAnsi="Arial" w:cs="Arial"/>
          <w:color w:val="000080"/>
          <w:sz w:val="20"/>
          <w:szCs w:val="20"/>
        </w:rPr>
        <w:t>Σε ότι αφορά στα στοιχεία για την ελληνική οικονομική δραστηριότητα πάνω από 2,1 δις ευρώ ή το 15,6% του συνολικού τζίρου στους εν λόγω τομείς χάνονται κάθε χρόνο από τις πωλήσεις των προϊόντων απομίμησης. Οι απομιμήσεις και η πειρατεία, βλάπτουν σοβαρά και την αγορά εργασίας καθώς οι απώλειες προσεγγίζουν τις 24.600 θέσεις εργασίας. Η Ελλάδα κατατάσσεται στην 1η θέση όσον αφορά τη σχετική απώλεια θέσεων εργασίας λόγω της κυκλοφορίας, διακίνησης και με οποιονδήποτε τρόπο προϊόντων που παραβιάζουν την Βιομηχανική και Πνευματική Ιδιοκτησία και στην 4η θέση όσον αφορά τις απολεσθείσες πωλήσεις. Τα είδη ρουχισμού, ωρολογοποιίας, καλλυντικά και φάρμακα είναι οι κλάδοι που πλήττονται περισσότερο σε σύγκριση με τον μέσο όρο της Ευρωπαϊκής Ένωσης, καταγράφοντας απώλειες σε πωλήσεις της τάξης του 20% και του 12% αντίστοιχα. </w:t>
      </w:r>
    </w:p>
    <w:p w:rsidR="00D366DB" w:rsidRDefault="00D366DB" w:rsidP="00D366DB">
      <w:pPr>
        <w:pStyle w:val="Web"/>
        <w:rPr>
          <w:rFonts w:ascii="Book Antiqua" w:hAnsi="Book Antiqua"/>
          <w:sz w:val="28"/>
          <w:szCs w:val="28"/>
        </w:rPr>
      </w:pPr>
      <w:r>
        <w:rPr>
          <w:rFonts w:ascii="Arial" w:hAnsi="Arial" w:cs="Arial"/>
          <w:color w:val="000080"/>
          <w:sz w:val="20"/>
          <w:szCs w:val="20"/>
        </w:rPr>
        <w:t>Τιμώμενος καλεσμένος μας: </w:t>
      </w:r>
      <w:r>
        <w:rPr>
          <w:rStyle w:val="a3"/>
          <w:rFonts w:ascii="Arial" w:hAnsi="Arial" w:cs="Arial"/>
          <w:color w:val="000080"/>
          <w:sz w:val="20"/>
          <w:szCs w:val="20"/>
        </w:rPr>
        <w:t xml:space="preserve">Facebook και η κυρία </w:t>
      </w:r>
      <w:proofErr w:type="spellStart"/>
      <w:r>
        <w:rPr>
          <w:rStyle w:val="a3"/>
          <w:rFonts w:ascii="Arial" w:hAnsi="Arial" w:cs="Arial"/>
          <w:color w:val="000080"/>
          <w:sz w:val="20"/>
          <w:szCs w:val="20"/>
        </w:rPr>
        <w:t>Laura</w:t>
      </w:r>
      <w:proofErr w:type="spellEnd"/>
      <w:r>
        <w:rPr>
          <w:rStyle w:val="a3"/>
          <w:rFonts w:ascii="Arial" w:hAnsi="Arial" w:cs="Arial"/>
          <w:color w:val="000080"/>
          <w:sz w:val="20"/>
          <w:szCs w:val="20"/>
        </w:rPr>
        <w:t xml:space="preserve"> </w:t>
      </w:r>
      <w:proofErr w:type="spellStart"/>
      <w:r>
        <w:rPr>
          <w:rStyle w:val="a3"/>
          <w:rFonts w:ascii="Arial" w:hAnsi="Arial" w:cs="Arial"/>
          <w:color w:val="000080"/>
          <w:sz w:val="20"/>
          <w:szCs w:val="20"/>
        </w:rPr>
        <w:t>Bononcini</w:t>
      </w:r>
      <w:proofErr w:type="spellEnd"/>
      <w:r>
        <w:rPr>
          <w:rFonts w:ascii="Arial" w:hAnsi="Arial" w:cs="Arial"/>
          <w:color w:val="000080"/>
          <w:sz w:val="20"/>
          <w:szCs w:val="20"/>
        </w:rPr>
        <w:t xml:space="preserve">. </w:t>
      </w:r>
      <w:proofErr w:type="spellStart"/>
      <w:r>
        <w:rPr>
          <w:rFonts w:ascii="Arial" w:hAnsi="Arial" w:cs="Arial"/>
          <w:color w:val="000080"/>
          <w:sz w:val="20"/>
          <w:szCs w:val="20"/>
        </w:rPr>
        <w:t>Eκκρεμεί</w:t>
      </w:r>
      <w:proofErr w:type="spellEnd"/>
      <w:r>
        <w:rPr>
          <w:rFonts w:ascii="Arial" w:hAnsi="Arial" w:cs="Arial"/>
          <w:color w:val="000080"/>
          <w:sz w:val="20"/>
          <w:szCs w:val="20"/>
        </w:rPr>
        <w:t xml:space="preserve"> σχετική απάντηση και από την εταιρεία </w:t>
      </w:r>
      <w:proofErr w:type="spellStart"/>
      <w:r>
        <w:rPr>
          <w:rFonts w:ascii="Arial" w:hAnsi="Arial" w:cs="Arial"/>
          <w:color w:val="000080"/>
          <w:sz w:val="20"/>
          <w:szCs w:val="20"/>
        </w:rPr>
        <w:t>Google</w:t>
      </w:r>
      <w:proofErr w:type="spellEnd"/>
      <w:r>
        <w:rPr>
          <w:rFonts w:ascii="Arial" w:hAnsi="Arial" w:cs="Arial"/>
          <w:color w:val="000080"/>
          <w:sz w:val="20"/>
          <w:szCs w:val="20"/>
        </w:rPr>
        <w:t>.</w:t>
      </w:r>
    </w:p>
    <w:p w:rsidR="00D366DB" w:rsidRDefault="00D366DB" w:rsidP="00D366DB">
      <w:pPr>
        <w:pStyle w:val="Web"/>
        <w:rPr>
          <w:rFonts w:ascii="Book Antiqua" w:hAnsi="Book Antiqua"/>
          <w:sz w:val="28"/>
          <w:szCs w:val="28"/>
        </w:rPr>
      </w:pPr>
      <w:r>
        <w:rPr>
          <w:rFonts w:ascii="Arial" w:hAnsi="Arial" w:cs="Arial"/>
          <w:color w:val="000080"/>
          <w:sz w:val="20"/>
          <w:szCs w:val="20"/>
        </w:rPr>
        <w:t>Το παρόν θα δώσουν ως ομιλητές οι (επιβεβαιωμένοι ως τώρα):</w:t>
      </w:r>
      <w:r>
        <w:rPr>
          <w:rFonts w:ascii="Arial" w:hAnsi="Arial" w:cs="Arial"/>
          <w:color w:val="000080"/>
          <w:sz w:val="20"/>
          <w:szCs w:val="20"/>
        </w:rPr>
        <w:br/>
        <w:t xml:space="preserve">1. </w:t>
      </w:r>
      <w:proofErr w:type="spellStart"/>
      <w:r>
        <w:rPr>
          <w:rFonts w:ascii="Arial" w:hAnsi="Arial" w:cs="Arial"/>
          <w:color w:val="000080"/>
          <w:sz w:val="20"/>
          <w:szCs w:val="20"/>
        </w:rPr>
        <w:t>Θωμαδάκης</w:t>
      </w:r>
      <w:proofErr w:type="spellEnd"/>
      <w:r>
        <w:rPr>
          <w:rFonts w:ascii="Arial" w:hAnsi="Arial" w:cs="Arial"/>
          <w:color w:val="000080"/>
          <w:sz w:val="20"/>
          <w:szCs w:val="20"/>
        </w:rPr>
        <w:t xml:space="preserve"> Σταύρος - Ειδικός Γραμματέας ΣΔΟΕ</w:t>
      </w:r>
      <w:r>
        <w:rPr>
          <w:rFonts w:ascii="Arial" w:hAnsi="Arial" w:cs="Arial"/>
          <w:color w:val="000080"/>
          <w:sz w:val="20"/>
          <w:szCs w:val="20"/>
        </w:rPr>
        <w:br/>
        <w:t>2. Δίωξη Ηλεκτρονικού Εγκλήματος – Ελληνική Αστυνομία</w:t>
      </w:r>
      <w:r>
        <w:rPr>
          <w:rFonts w:ascii="Arial" w:hAnsi="Arial" w:cs="Arial"/>
          <w:color w:val="000080"/>
          <w:sz w:val="20"/>
          <w:szCs w:val="20"/>
        </w:rPr>
        <w:br/>
        <w:t>3. ΑΑΔΕ – Ανεξάρτητη Αρχή Δημοσίων Εσόδων</w:t>
      </w:r>
      <w:r>
        <w:rPr>
          <w:rFonts w:ascii="Arial" w:hAnsi="Arial" w:cs="Arial"/>
          <w:color w:val="000080"/>
          <w:sz w:val="20"/>
          <w:szCs w:val="20"/>
        </w:rPr>
        <w:br/>
        <w:t xml:space="preserve">4. Έλενα Τζούλια- Δικηγόρος , </w:t>
      </w:r>
      <w:proofErr w:type="spellStart"/>
      <w:r>
        <w:rPr>
          <w:rFonts w:ascii="Arial" w:hAnsi="Arial" w:cs="Arial"/>
          <w:color w:val="000080"/>
          <w:sz w:val="20"/>
          <w:szCs w:val="20"/>
        </w:rPr>
        <w:t>PhD</w:t>
      </w:r>
      <w:proofErr w:type="spellEnd"/>
      <w:r>
        <w:rPr>
          <w:rFonts w:ascii="Arial" w:hAnsi="Arial" w:cs="Arial"/>
          <w:color w:val="000080"/>
          <w:sz w:val="20"/>
          <w:szCs w:val="20"/>
        </w:rPr>
        <w:t xml:space="preserve">, LL. M. </w:t>
      </w:r>
      <w:proofErr w:type="spellStart"/>
      <w:r>
        <w:rPr>
          <w:rFonts w:ascii="Arial" w:hAnsi="Arial" w:cs="Arial"/>
          <w:color w:val="000080"/>
          <w:sz w:val="20"/>
          <w:szCs w:val="20"/>
        </w:rPr>
        <w:t>Heidelberg</w:t>
      </w:r>
      <w:proofErr w:type="spellEnd"/>
      <w:r>
        <w:rPr>
          <w:rFonts w:ascii="Arial" w:hAnsi="Arial" w:cs="Arial"/>
          <w:color w:val="000080"/>
          <w:sz w:val="20"/>
          <w:szCs w:val="20"/>
        </w:rPr>
        <w:t xml:space="preserve"> Justina.gr</w:t>
      </w:r>
      <w:r>
        <w:rPr>
          <w:rFonts w:ascii="Arial" w:hAnsi="Arial" w:cs="Arial"/>
          <w:color w:val="000080"/>
          <w:sz w:val="20"/>
          <w:szCs w:val="20"/>
        </w:rPr>
        <w:br/>
        <w:t xml:space="preserve">5. Γιάννος </w:t>
      </w:r>
      <w:proofErr w:type="spellStart"/>
      <w:r>
        <w:rPr>
          <w:rFonts w:ascii="Arial" w:hAnsi="Arial" w:cs="Arial"/>
          <w:color w:val="000080"/>
          <w:sz w:val="20"/>
          <w:szCs w:val="20"/>
        </w:rPr>
        <w:t>Παραμυθιώτης</w:t>
      </w:r>
      <w:proofErr w:type="spellEnd"/>
      <w:r>
        <w:rPr>
          <w:rFonts w:ascii="Arial" w:hAnsi="Arial" w:cs="Arial"/>
          <w:color w:val="000080"/>
          <w:sz w:val="20"/>
          <w:szCs w:val="20"/>
        </w:rPr>
        <w:t xml:space="preserve"> – Δικηγόρος </w:t>
      </w:r>
      <w:proofErr w:type="spellStart"/>
      <w:r>
        <w:rPr>
          <w:rFonts w:ascii="Arial" w:hAnsi="Arial" w:cs="Arial"/>
          <w:color w:val="000080"/>
          <w:sz w:val="20"/>
          <w:szCs w:val="20"/>
        </w:rPr>
        <w:t>ΔρΝ</w:t>
      </w:r>
      <w:proofErr w:type="spellEnd"/>
      <w:r>
        <w:rPr>
          <w:rFonts w:ascii="Arial" w:hAnsi="Arial" w:cs="Arial"/>
          <w:color w:val="000080"/>
          <w:sz w:val="20"/>
          <w:szCs w:val="20"/>
        </w:rPr>
        <w:t>, LLM, Δικηγορική Εταιρεία «</w:t>
      </w:r>
      <w:proofErr w:type="spellStart"/>
      <w:r>
        <w:rPr>
          <w:rFonts w:ascii="Arial" w:hAnsi="Arial" w:cs="Arial"/>
          <w:color w:val="000080"/>
          <w:sz w:val="20"/>
          <w:szCs w:val="20"/>
        </w:rPr>
        <w:t>Παραμυθιώτης</w:t>
      </w:r>
      <w:proofErr w:type="spellEnd"/>
      <w:r>
        <w:rPr>
          <w:rFonts w:ascii="Arial" w:hAnsi="Arial" w:cs="Arial"/>
          <w:color w:val="000080"/>
          <w:sz w:val="20"/>
          <w:szCs w:val="20"/>
        </w:rPr>
        <w:t xml:space="preserve"> και Συνεργάτες»</w:t>
      </w:r>
      <w:r>
        <w:rPr>
          <w:rFonts w:ascii="Arial" w:hAnsi="Arial" w:cs="Arial"/>
          <w:color w:val="000080"/>
          <w:sz w:val="20"/>
          <w:szCs w:val="20"/>
        </w:rPr>
        <w:br/>
        <w:t xml:space="preserve">6. Κωσταντίνος </w:t>
      </w:r>
      <w:proofErr w:type="spellStart"/>
      <w:r>
        <w:rPr>
          <w:rFonts w:ascii="Arial" w:hAnsi="Arial" w:cs="Arial"/>
          <w:color w:val="000080"/>
          <w:sz w:val="20"/>
          <w:szCs w:val="20"/>
        </w:rPr>
        <w:t>Λογαράς</w:t>
      </w:r>
      <w:proofErr w:type="spellEnd"/>
      <w:r>
        <w:rPr>
          <w:rFonts w:ascii="Arial" w:hAnsi="Arial" w:cs="Arial"/>
          <w:color w:val="000080"/>
          <w:sz w:val="20"/>
          <w:szCs w:val="20"/>
        </w:rPr>
        <w:t xml:space="preserve"> – Δικηγόρος </w:t>
      </w:r>
      <w:proofErr w:type="spellStart"/>
      <w:r>
        <w:rPr>
          <w:rFonts w:ascii="Arial" w:hAnsi="Arial" w:cs="Arial"/>
          <w:color w:val="000080"/>
          <w:sz w:val="20"/>
          <w:szCs w:val="20"/>
        </w:rPr>
        <w:t>Είδ</w:t>
      </w:r>
      <w:proofErr w:type="spellEnd"/>
      <w:r>
        <w:rPr>
          <w:rFonts w:ascii="Arial" w:hAnsi="Arial" w:cs="Arial"/>
          <w:color w:val="000080"/>
          <w:sz w:val="20"/>
          <w:szCs w:val="20"/>
        </w:rPr>
        <w:t xml:space="preserve">. Πνευματικής Ιδιοκτησίας , </w:t>
      </w:r>
      <w:proofErr w:type="spellStart"/>
      <w:r>
        <w:rPr>
          <w:rFonts w:ascii="Arial" w:hAnsi="Arial" w:cs="Arial"/>
          <w:color w:val="000080"/>
          <w:sz w:val="20"/>
          <w:szCs w:val="20"/>
        </w:rPr>
        <w:t>Senior</w:t>
      </w:r>
      <w:proofErr w:type="spellEnd"/>
      <w:r>
        <w:rPr>
          <w:rFonts w:ascii="Arial" w:hAnsi="Arial" w:cs="Arial"/>
          <w:color w:val="000080"/>
          <w:sz w:val="20"/>
          <w:szCs w:val="20"/>
        </w:rPr>
        <w:t xml:space="preserve"> </w:t>
      </w:r>
      <w:proofErr w:type="spellStart"/>
      <w:r>
        <w:rPr>
          <w:rFonts w:ascii="Arial" w:hAnsi="Arial" w:cs="Arial"/>
          <w:color w:val="000080"/>
          <w:sz w:val="20"/>
          <w:szCs w:val="20"/>
        </w:rPr>
        <w:t>Associate</w:t>
      </w:r>
      <w:proofErr w:type="spellEnd"/>
      <w:r>
        <w:rPr>
          <w:rFonts w:ascii="Arial" w:hAnsi="Arial" w:cs="Arial"/>
          <w:color w:val="000080"/>
          <w:sz w:val="20"/>
          <w:szCs w:val="20"/>
        </w:rPr>
        <w:t xml:space="preserve"> στην Δικηγορική Εταιρεία «ΖΈΠΟΣ &amp; ΓΙΑΝΝΌΠΟΥΛΟΣ» με θέμα το "</w:t>
      </w:r>
      <w:proofErr w:type="spellStart"/>
      <w:r>
        <w:rPr>
          <w:rFonts w:ascii="Arial" w:hAnsi="Arial" w:cs="Arial"/>
          <w:color w:val="000080"/>
          <w:sz w:val="20"/>
          <w:szCs w:val="20"/>
        </w:rPr>
        <w:t>Blockchain</w:t>
      </w:r>
      <w:proofErr w:type="spellEnd"/>
      <w:r>
        <w:rPr>
          <w:rFonts w:ascii="Arial" w:hAnsi="Arial" w:cs="Arial"/>
          <w:color w:val="000080"/>
          <w:sz w:val="20"/>
          <w:szCs w:val="20"/>
        </w:rPr>
        <w:t>""</w:t>
      </w:r>
      <w:r>
        <w:rPr>
          <w:rFonts w:ascii="Arial" w:hAnsi="Arial" w:cs="Arial"/>
          <w:color w:val="000080"/>
          <w:sz w:val="20"/>
          <w:szCs w:val="20"/>
        </w:rPr>
        <w:br/>
        <w:t xml:space="preserve">7. Σοφία Γεωργιάδη – Δικηγόρος LLM </w:t>
      </w:r>
      <w:proofErr w:type="spellStart"/>
      <w:r>
        <w:rPr>
          <w:rFonts w:ascii="Arial" w:hAnsi="Arial" w:cs="Arial"/>
          <w:color w:val="000080"/>
          <w:sz w:val="20"/>
          <w:szCs w:val="20"/>
        </w:rPr>
        <w:t>University</w:t>
      </w:r>
      <w:proofErr w:type="spellEnd"/>
      <w:r>
        <w:rPr>
          <w:rFonts w:ascii="Arial" w:hAnsi="Arial" w:cs="Arial"/>
          <w:color w:val="000080"/>
          <w:sz w:val="20"/>
          <w:szCs w:val="20"/>
        </w:rPr>
        <w:t xml:space="preserve"> of </w:t>
      </w:r>
      <w:proofErr w:type="spellStart"/>
      <w:r>
        <w:rPr>
          <w:rFonts w:ascii="Arial" w:hAnsi="Arial" w:cs="Arial"/>
          <w:color w:val="000080"/>
          <w:sz w:val="20"/>
          <w:szCs w:val="20"/>
        </w:rPr>
        <w:t>Bristol</w:t>
      </w:r>
      <w:proofErr w:type="spellEnd"/>
      <w:r>
        <w:rPr>
          <w:rFonts w:ascii="Arial" w:hAnsi="Arial" w:cs="Arial"/>
          <w:color w:val="000080"/>
          <w:sz w:val="20"/>
          <w:szCs w:val="20"/>
        </w:rPr>
        <w:t xml:space="preserve"> UK</w:t>
      </w:r>
      <w:r>
        <w:rPr>
          <w:rFonts w:ascii="Arial" w:hAnsi="Arial" w:cs="Arial"/>
          <w:color w:val="000080"/>
          <w:sz w:val="20"/>
          <w:szCs w:val="20"/>
        </w:rPr>
        <w:br/>
        <w:t>8. Δημήτρης Αναστασόπουλος – Δικηγόρος ΜΔ Ποινικών Επιστημών Σύμβουλος ΔΣΑ «ΔΙΚΗΓΟΡΙΚΟ ΓΡΑΦΕΙΟ ΔΗΜΗΤΡΗ ΑΝΑΣΤΑΣΟΠΟΥΛΟΥ &amp; ΣΥΝΕΡΓΑΤΩΝ» E-Themis.gr</w:t>
      </w:r>
      <w:r>
        <w:rPr>
          <w:rFonts w:ascii="Arial" w:hAnsi="Arial" w:cs="Arial"/>
          <w:color w:val="000080"/>
          <w:sz w:val="20"/>
          <w:szCs w:val="20"/>
        </w:rPr>
        <w:br/>
        <w:t xml:space="preserve">9. Βαγγέλης </w:t>
      </w:r>
      <w:proofErr w:type="spellStart"/>
      <w:r>
        <w:rPr>
          <w:rFonts w:ascii="Arial" w:hAnsi="Arial" w:cs="Arial"/>
          <w:color w:val="000080"/>
          <w:sz w:val="20"/>
          <w:szCs w:val="20"/>
        </w:rPr>
        <w:t>Πατσιαντός</w:t>
      </w:r>
      <w:proofErr w:type="spellEnd"/>
      <w:r>
        <w:rPr>
          <w:rFonts w:ascii="Arial" w:hAnsi="Arial" w:cs="Arial"/>
          <w:color w:val="000080"/>
          <w:sz w:val="20"/>
          <w:szCs w:val="20"/>
        </w:rPr>
        <w:t xml:space="preserve"> – Νομικός Σύμβουλος «Nova/Forthnet»</w:t>
      </w:r>
      <w:r>
        <w:rPr>
          <w:rFonts w:ascii="Arial" w:hAnsi="Arial" w:cs="Arial"/>
          <w:color w:val="000080"/>
          <w:sz w:val="20"/>
          <w:szCs w:val="20"/>
        </w:rPr>
        <w:br/>
        <w:t xml:space="preserve">10. Βάσω </w:t>
      </w:r>
      <w:proofErr w:type="spellStart"/>
      <w:r>
        <w:rPr>
          <w:rFonts w:ascii="Arial" w:hAnsi="Arial" w:cs="Arial"/>
          <w:color w:val="000080"/>
          <w:sz w:val="20"/>
          <w:szCs w:val="20"/>
        </w:rPr>
        <w:t>Αλευρίδου</w:t>
      </w:r>
      <w:proofErr w:type="spellEnd"/>
      <w:r>
        <w:rPr>
          <w:rFonts w:ascii="Arial" w:hAnsi="Arial" w:cs="Arial"/>
          <w:color w:val="000080"/>
          <w:sz w:val="20"/>
          <w:szCs w:val="20"/>
        </w:rPr>
        <w:t xml:space="preserve"> – Προϊσταμένη Τμήματος Νομικών Θεμάτων «ΟΤΕ TV»</w:t>
      </w:r>
      <w:r>
        <w:rPr>
          <w:rFonts w:ascii="Arial" w:hAnsi="Arial" w:cs="Arial"/>
          <w:color w:val="000080"/>
          <w:sz w:val="20"/>
          <w:szCs w:val="20"/>
        </w:rPr>
        <w:br/>
        <w:t xml:space="preserve">11. </w:t>
      </w:r>
      <w:proofErr w:type="spellStart"/>
      <w:r>
        <w:rPr>
          <w:rFonts w:ascii="Arial" w:hAnsi="Arial" w:cs="Arial"/>
          <w:color w:val="000080"/>
          <w:sz w:val="20"/>
          <w:szCs w:val="20"/>
        </w:rPr>
        <w:t>Ντέμυ</w:t>
      </w:r>
      <w:proofErr w:type="spellEnd"/>
      <w:r>
        <w:rPr>
          <w:rFonts w:ascii="Arial" w:hAnsi="Arial" w:cs="Arial"/>
          <w:color w:val="000080"/>
          <w:sz w:val="20"/>
          <w:szCs w:val="20"/>
        </w:rPr>
        <w:t xml:space="preserve"> </w:t>
      </w:r>
      <w:proofErr w:type="spellStart"/>
      <w:r>
        <w:rPr>
          <w:rFonts w:ascii="Arial" w:hAnsi="Arial" w:cs="Arial"/>
          <w:color w:val="000080"/>
          <w:sz w:val="20"/>
          <w:szCs w:val="20"/>
        </w:rPr>
        <w:t>Καλαβρουζιώτη</w:t>
      </w:r>
      <w:proofErr w:type="spellEnd"/>
      <w:r>
        <w:rPr>
          <w:rFonts w:ascii="Arial" w:hAnsi="Arial" w:cs="Arial"/>
          <w:color w:val="000080"/>
          <w:sz w:val="20"/>
          <w:szCs w:val="20"/>
        </w:rPr>
        <w:t xml:space="preserve"> – Νομική Σύμβουλος «VODAFONE»</w:t>
      </w:r>
      <w:r>
        <w:rPr>
          <w:rFonts w:ascii="Arial" w:hAnsi="Arial" w:cs="Arial"/>
          <w:color w:val="000080"/>
          <w:sz w:val="20"/>
          <w:szCs w:val="20"/>
        </w:rPr>
        <w:br/>
        <w:t>12. Μαρίνα Σταυροπούλου, Διευθύντρια Ρυθμιστικού Τμήματος «WIND»</w:t>
      </w:r>
      <w:r>
        <w:rPr>
          <w:rFonts w:ascii="Arial" w:hAnsi="Arial" w:cs="Arial"/>
          <w:color w:val="000080"/>
          <w:sz w:val="20"/>
          <w:szCs w:val="20"/>
        </w:rPr>
        <w:br/>
        <w:t xml:space="preserve">13. Πόπη </w:t>
      </w:r>
      <w:proofErr w:type="spellStart"/>
      <w:r>
        <w:rPr>
          <w:rFonts w:ascii="Arial" w:hAnsi="Arial" w:cs="Arial"/>
          <w:color w:val="000080"/>
          <w:sz w:val="20"/>
          <w:szCs w:val="20"/>
        </w:rPr>
        <w:t>Ρόντου</w:t>
      </w:r>
      <w:proofErr w:type="spellEnd"/>
      <w:r>
        <w:rPr>
          <w:rFonts w:ascii="Arial" w:hAnsi="Arial" w:cs="Arial"/>
          <w:color w:val="000080"/>
          <w:sz w:val="20"/>
          <w:szCs w:val="20"/>
        </w:rPr>
        <w:t xml:space="preserve"> – Νομική Σύμβουλος της ΕΣΗΜΕΤ</w:t>
      </w:r>
      <w:r>
        <w:rPr>
          <w:rFonts w:ascii="Arial" w:hAnsi="Arial" w:cs="Arial"/>
          <w:color w:val="000080"/>
          <w:sz w:val="20"/>
          <w:szCs w:val="20"/>
        </w:rPr>
        <w:br/>
        <w:t xml:space="preserve">14. Στέλιος </w:t>
      </w:r>
      <w:proofErr w:type="spellStart"/>
      <w:r>
        <w:rPr>
          <w:rFonts w:ascii="Arial" w:hAnsi="Arial" w:cs="Arial"/>
          <w:color w:val="000080"/>
          <w:sz w:val="20"/>
          <w:szCs w:val="20"/>
        </w:rPr>
        <w:t>Κοκολινάκης</w:t>
      </w:r>
      <w:proofErr w:type="spellEnd"/>
      <w:r>
        <w:rPr>
          <w:rFonts w:ascii="Arial" w:hAnsi="Arial" w:cs="Arial"/>
          <w:color w:val="000080"/>
          <w:sz w:val="20"/>
          <w:szCs w:val="20"/>
        </w:rPr>
        <w:t xml:space="preserve"> – Δικηγόρος «Αθηνά»</w:t>
      </w:r>
      <w:r>
        <w:rPr>
          <w:rFonts w:ascii="Arial" w:hAnsi="Arial" w:cs="Arial"/>
          <w:color w:val="000080"/>
          <w:sz w:val="20"/>
          <w:szCs w:val="20"/>
        </w:rPr>
        <w:br/>
        <w:t xml:space="preserve">15. </w:t>
      </w:r>
      <w:proofErr w:type="spellStart"/>
      <w:r>
        <w:rPr>
          <w:rFonts w:ascii="Arial" w:hAnsi="Arial" w:cs="Arial"/>
          <w:color w:val="000080"/>
          <w:sz w:val="20"/>
          <w:szCs w:val="20"/>
        </w:rPr>
        <w:t>Αρχοντούλα</w:t>
      </w:r>
      <w:proofErr w:type="spellEnd"/>
      <w:r>
        <w:rPr>
          <w:rFonts w:ascii="Arial" w:hAnsi="Arial" w:cs="Arial"/>
          <w:color w:val="000080"/>
          <w:sz w:val="20"/>
          <w:szCs w:val="20"/>
        </w:rPr>
        <w:t xml:space="preserve"> Καψή – Δικηγόρος «Αυτοδιαχείριση»</w:t>
      </w:r>
      <w:r>
        <w:rPr>
          <w:rFonts w:ascii="Arial" w:hAnsi="Arial" w:cs="Arial"/>
          <w:color w:val="000080"/>
          <w:sz w:val="20"/>
          <w:szCs w:val="20"/>
        </w:rPr>
        <w:br/>
        <w:t xml:space="preserve">16. Δημήτρης </w:t>
      </w:r>
      <w:proofErr w:type="spellStart"/>
      <w:r>
        <w:rPr>
          <w:rFonts w:ascii="Arial" w:hAnsi="Arial" w:cs="Arial"/>
          <w:color w:val="000080"/>
          <w:sz w:val="20"/>
          <w:szCs w:val="20"/>
        </w:rPr>
        <w:t>Γιαρμενίτης</w:t>
      </w:r>
      <w:proofErr w:type="spellEnd"/>
      <w:r>
        <w:rPr>
          <w:rFonts w:ascii="Arial" w:hAnsi="Arial" w:cs="Arial"/>
          <w:color w:val="000080"/>
          <w:sz w:val="20"/>
          <w:szCs w:val="20"/>
        </w:rPr>
        <w:t xml:space="preserve"> – Γενικός Διευθυντής «GEA»</w:t>
      </w:r>
      <w:r>
        <w:rPr>
          <w:rFonts w:ascii="Arial" w:hAnsi="Arial" w:cs="Arial"/>
          <w:color w:val="000080"/>
          <w:sz w:val="20"/>
          <w:szCs w:val="20"/>
        </w:rPr>
        <w:br/>
      </w:r>
      <w:r>
        <w:rPr>
          <w:rFonts w:ascii="Arial" w:hAnsi="Arial" w:cs="Arial"/>
          <w:color w:val="000080"/>
          <w:sz w:val="20"/>
          <w:szCs w:val="20"/>
        </w:rPr>
        <w:lastRenderedPageBreak/>
        <w:t xml:space="preserve">17. Αντώνης </w:t>
      </w:r>
      <w:proofErr w:type="spellStart"/>
      <w:r>
        <w:rPr>
          <w:rFonts w:ascii="Arial" w:hAnsi="Arial" w:cs="Arial"/>
          <w:color w:val="000080"/>
          <w:sz w:val="20"/>
          <w:szCs w:val="20"/>
        </w:rPr>
        <w:t>Βαγιάνος</w:t>
      </w:r>
      <w:proofErr w:type="spellEnd"/>
      <w:r>
        <w:rPr>
          <w:rFonts w:ascii="Arial" w:hAnsi="Arial" w:cs="Arial"/>
          <w:color w:val="000080"/>
          <w:sz w:val="20"/>
          <w:szCs w:val="20"/>
        </w:rPr>
        <w:t xml:space="preserve"> – Δικηγόρος « Ελληνική Ένωση Εκδοτών Μουσικής»</w:t>
      </w:r>
      <w:r>
        <w:rPr>
          <w:rFonts w:ascii="Arial" w:hAnsi="Arial" w:cs="Arial"/>
          <w:color w:val="000080"/>
          <w:sz w:val="20"/>
          <w:szCs w:val="20"/>
        </w:rPr>
        <w:br/>
        <w:t xml:space="preserve">18. Αλέξης </w:t>
      </w:r>
      <w:proofErr w:type="spellStart"/>
      <w:r>
        <w:rPr>
          <w:rFonts w:ascii="Arial" w:hAnsi="Arial" w:cs="Arial"/>
          <w:color w:val="000080"/>
          <w:sz w:val="20"/>
          <w:szCs w:val="20"/>
        </w:rPr>
        <w:t>Κωσταντινίδης</w:t>
      </w:r>
      <w:proofErr w:type="spellEnd"/>
      <w:r>
        <w:rPr>
          <w:rFonts w:ascii="Arial" w:hAnsi="Arial" w:cs="Arial"/>
          <w:color w:val="000080"/>
          <w:sz w:val="20"/>
          <w:szCs w:val="20"/>
        </w:rPr>
        <w:t xml:space="preserve"> – Σκηνοθέτης, Παραγωγός </w:t>
      </w:r>
      <w:proofErr w:type="spellStart"/>
      <w:r>
        <w:rPr>
          <w:rFonts w:ascii="Arial" w:hAnsi="Arial" w:cs="Arial"/>
          <w:color w:val="000080"/>
          <w:sz w:val="20"/>
          <w:szCs w:val="20"/>
        </w:rPr>
        <w:t>Video</w:t>
      </w:r>
      <w:proofErr w:type="spellEnd"/>
      <w:r>
        <w:rPr>
          <w:rFonts w:ascii="Arial" w:hAnsi="Arial" w:cs="Arial"/>
          <w:color w:val="000080"/>
          <w:sz w:val="20"/>
          <w:szCs w:val="20"/>
        </w:rPr>
        <w:t xml:space="preserve"> </w:t>
      </w:r>
      <w:proofErr w:type="spellStart"/>
      <w:r>
        <w:rPr>
          <w:rFonts w:ascii="Arial" w:hAnsi="Arial" w:cs="Arial"/>
          <w:color w:val="000080"/>
          <w:sz w:val="20"/>
          <w:szCs w:val="20"/>
        </w:rPr>
        <w:t>Clip</w:t>
      </w:r>
      <w:proofErr w:type="spellEnd"/>
      <w:r>
        <w:rPr>
          <w:rFonts w:ascii="Arial" w:hAnsi="Arial" w:cs="Arial"/>
          <w:color w:val="000080"/>
          <w:sz w:val="20"/>
          <w:szCs w:val="20"/>
        </w:rPr>
        <w:t xml:space="preserve"> Ελλήνων και ξένων Καλλιτεχνών διεθνούς φήμης -The MAD LIONS</w:t>
      </w:r>
      <w:r>
        <w:rPr>
          <w:rFonts w:ascii="Arial" w:hAnsi="Arial" w:cs="Arial"/>
          <w:color w:val="000080"/>
          <w:sz w:val="20"/>
          <w:szCs w:val="20"/>
        </w:rPr>
        <w:br/>
        <w:t xml:space="preserve">19. </w:t>
      </w:r>
      <w:proofErr w:type="spellStart"/>
      <w:r>
        <w:rPr>
          <w:rFonts w:ascii="Arial" w:hAnsi="Arial" w:cs="Arial"/>
          <w:color w:val="000080"/>
          <w:sz w:val="20"/>
          <w:szCs w:val="20"/>
        </w:rPr>
        <w:t>Σινανίδου</w:t>
      </w:r>
      <w:proofErr w:type="spellEnd"/>
      <w:r>
        <w:rPr>
          <w:rFonts w:ascii="Arial" w:hAnsi="Arial" w:cs="Arial"/>
          <w:color w:val="000080"/>
          <w:sz w:val="20"/>
          <w:szCs w:val="20"/>
        </w:rPr>
        <w:t xml:space="preserve"> Μαρία – Δικηγόρος - Επιστημονική συνεργάτης Οργανισμού Πνευματικής Ιδιοκτησίας - ΟΠΙ </w:t>
      </w:r>
    </w:p>
    <w:p w:rsidR="00D366DB" w:rsidRDefault="00D366DB" w:rsidP="00D366DB">
      <w:pPr>
        <w:pStyle w:val="Web"/>
        <w:rPr>
          <w:rFonts w:ascii="Book Antiqua" w:hAnsi="Book Antiqua"/>
          <w:sz w:val="28"/>
          <w:szCs w:val="28"/>
        </w:rPr>
      </w:pPr>
      <w:r>
        <w:rPr>
          <w:rFonts w:ascii="Arial" w:hAnsi="Arial" w:cs="Arial"/>
          <w:color w:val="000080"/>
          <w:sz w:val="20"/>
          <w:szCs w:val="20"/>
        </w:rPr>
        <w:t>20. Αλκμήνη Θάνου - </w:t>
      </w:r>
      <w:proofErr w:type="spellStart"/>
      <w:r>
        <w:rPr>
          <w:rFonts w:ascii="Arial" w:hAnsi="Arial" w:cs="Arial"/>
          <w:color w:val="000080"/>
          <w:sz w:val="20"/>
          <w:szCs w:val="20"/>
        </w:rPr>
        <w:t>Digital</w:t>
      </w:r>
      <w:proofErr w:type="spellEnd"/>
      <w:r>
        <w:rPr>
          <w:rFonts w:ascii="Arial" w:hAnsi="Arial" w:cs="Arial"/>
          <w:color w:val="000080"/>
          <w:sz w:val="20"/>
          <w:szCs w:val="20"/>
        </w:rPr>
        <w:t xml:space="preserve"> </w:t>
      </w:r>
      <w:proofErr w:type="spellStart"/>
      <w:r>
        <w:rPr>
          <w:rFonts w:ascii="Arial" w:hAnsi="Arial" w:cs="Arial"/>
          <w:color w:val="000080"/>
          <w:sz w:val="20"/>
          <w:szCs w:val="20"/>
        </w:rPr>
        <w:t>Strategy</w:t>
      </w:r>
      <w:proofErr w:type="spellEnd"/>
      <w:r>
        <w:rPr>
          <w:rFonts w:ascii="Arial" w:hAnsi="Arial" w:cs="Arial"/>
          <w:color w:val="000080"/>
          <w:sz w:val="20"/>
          <w:szCs w:val="20"/>
        </w:rPr>
        <w:t xml:space="preserve"> </w:t>
      </w:r>
      <w:proofErr w:type="spellStart"/>
      <w:r>
        <w:rPr>
          <w:rFonts w:ascii="Arial" w:hAnsi="Arial" w:cs="Arial"/>
          <w:color w:val="000080"/>
          <w:sz w:val="20"/>
          <w:szCs w:val="20"/>
        </w:rPr>
        <w:t>Manager</w:t>
      </w:r>
      <w:proofErr w:type="spellEnd"/>
      <w:r>
        <w:rPr>
          <w:rFonts w:ascii="Arial" w:hAnsi="Arial" w:cs="Arial"/>
          <w:color w:val="000080"/>
          <w:sz w:val="20"/>
          <w:szCs w:val="20"/>
        </w:rPr>
        <w:t xml:space="preserve"> στην δισκογραφική εταιρεία</w:t>
      </w:r>
      <w:r>
        <w:rPr>
          <w:rFonts w:ascii="Book Antiqua" w:hAnsi="Book Antiqua"/>
          <w:sz w:val="28"/>
          <w:szCs w:val="28"/>
        </w:rPr>
        <w:t> </w:t>
      </w:r>
      <w:r>
        <w:rPr>
          <w:rStyle w:val="a3"/>
          <w:rFonts w:ascii="Arial" w:hAnsi="Arial" w:cs="Arial"/>
          <w:color w:val="000080"/>
          <w:sz w:val="20"/>
          <w:szCs w:val="20"/>
        </w:rPr>
        <w:t>PANIK RECORDS</w:t>
      </w:r>
    </w:p>
    <w:p w:rsidR="00D366DB" w:rsidRDefault="00D366DB" w:rsidP="00D366DB">
      <w:pPr>
        <w:pStyle w:val="Web"/>
        <w:rPr>
          <w:rFonts w:ascii="Book Antiqua" w:hAnsi="Book Antiqua"/>
          <w:sz w:val="28"/>
          <w:szCs w:val="28"/>
        </w:rPr>
      </w:pPr>
      <w:r>
        <w:rPr>
          <w:rFonts w:ascii="Arial" w:hAnsi="Arial" w:cs="Arial"/>
          <w:color w:val="000080"/>
          <w:sz w:val="20"/>
          <w:szCs w:val="20"/>
        </w:rPr>
        <w:t>και πολλοί ακόμα ομιλητές. </w:t>
      </w:r>
    </w:p>
    <w:p w:rsidR="00D366DB" w:rsidRDefault="00D366DB" w:rsidP="00D366DB">
      <w:pPr>
        <w:pStyle w:val="Web"/>
        <w:rPr>
          <w:rFonts w:ascii="Book Antiqua" w:hAnsi="Book Antiqua"/>
          <w:sz w:val="28"/>
          <w:szCs w:val="28"/>
        </w:rPr>
      </w:pPr>
      <w:r>
        <w:rPr>
          <w:rStyle w:val="a3"/>
          <w:rFonts w:ascii="Arial" w:hAnsi="Arial" w:cs="Arial"/>
          <w:color w:val="000080"/>
          <w:sz w:val="20"/>
          <w:szCs w:val="20"/>
        </w:rPr>
        <w:t>Φόρμα εγγραφής Συνεδρίου [με την εγγραφή σας το συνέδριο, η  ΕΣΗΜΕΤ σας κάνει δώρο την ένταξή σας στην ένωση ως μέλος για ένα χρόνο] : </w:t>
      </w:r>
    </w:p>
    <w:p w:rsidR="00D366DB" w:rsidRDefault="00D366DB" w:rsidP="00D366DB">
      <w:pPr>
        <w:pStyle w:val="Web"/>
        <w:spacing w:before="0" w:beforeAutospacing="0" w:after="0" w:afterAutospacing="0"/>
        <w:rPr>
          <w:rFonts w:ascii="Calibri" w:hAnsi="Calibri" w:cs="Calibri"/>
          <w:sz w:val="22"/>
          <w:szCs w:val="22"/>
        </w:rPr>
      </w:pPr>
      <w:hyperlink r:id="rId5" w:tgtFrame="_blank" w:history="1">
        <w:r>
          <w:rPr>
            <w:rStyle w:val="-"/>
            <w:rFonts w:ascii="Calibri" w:hAnsi="Calibri" w:cs="Calibri"/>
            <w:sz w:val="22"/>
            <w:szCs w:val="22"/>
          </w:rPr>
          <w:t>https://goo.gl/forms/VEQzyhbRpnb7z5212</w:t>
        </w:r>
      </w:hyperlink>
    </w:p>
    <w:p w:rsidR="00D366DB" w:rsidRDefault="00D366DB" w:rsidP="00D366DB">
      <w:pPr>
        <w:pStyle w:val="Web"/>
        <w:rPr>
          <w:rFonts w:ascii="Book Antiqua" w:hAnsi="Book Antiqua"/>
          <w:sz w:val="28"/>
          <w:szCs w:val="28"/>
        </w:rPr>
      </w:pPr>
      <w:r>
        <w:rPr>
          <w:rStyle w:val="a3"/>
          <w:rFonts w:ascii="Arial" w:hAnsi="Arial" w:cs="Arial"/>
          <w:color w:val="000080"/>
          <w:sz w:val="20"/>
          <w:szCs w:val="20"/>
        </w:rPr>
        <w:t>Φόρμα GDPR για την λήψη ενημερωτικού υλικού της ΕΣΗΜΕΤ  [υποτροφίες, εκδηλώσεις, εκπαιδευτικά προγράμματα κλπ] :</w:t>
      </w:r>
    </w:p>
    <w:p w:rsidR="00D366DB" w:rsidRPr="00D366DB" w:rsidRDefault="00D366DB" w:rsidP="00D366DB">
      <w:pPr>
        <w:pStyle w:val="Web"/>
        <w:spacing w:before="0" w:beforeAutospacing="0" w:after="0" w:afterAutospacing="0"/>
        <w:rPr>
          <w:rFonts w:ascii="Calibri" w:hAnsi="Calibri" w:cs="Calibri"/>
          <w:sz w:val="22"/>
          <w:szCs w:val="22"/>
        </w:rPr>
      </w:pPr>
      <w:hyperlink r:id="rId6" w:tgtFrame="_blank" w:history="1">
        <w:r>
          <w:rPr>
            <w:rStyle w:val="-"/>
            <w:rFonts w:ascii="Calibri" w:hAnsi="Calibri" w:cs="Calibri"/>
            <w:sz w:val="22"/>
            <w:szCs w:val="22"/>
            <w:lang w:val="en-US"/>
          </w:rPr>
          <w:t>https</w:t>
        </w:r>
        <w:r w:rsidRPr="00D366DB">
          <w:rPr>
            <w:rStyle w:val="-"/>
            <w:rFonts w:ascii="Calibri" w:hAnsi="Calibri" w:cs="Calibri"/>
            <w:sz w:val="22"/>
            <w:szCs w:val="22"/>
          </w:rPr>
          <w:t>://</w:t>
        </w:r>
        <w:r>
          <w:rPr>
            <w:rStyle w:val="-"/>
            <w:rFonts w:ascii="Calibri" w:hAnsi="Calibri" w:cs="Calibri"/>
            <w:sz w:val="22"/>
            <w:szCs w:val="22"/>
            <w:lang w:val="en-US"/>
          </w:rPr>
          <w:t>goo</w:t>
        </w:r>
        <w:r w:rsidRPr="00D366DB">
          <w:rPr>
            <w:rStyle w:val="-"/>
            <w:rFonts w:ascii="Calibri" w:hAnsi="Calibri" w:cs="Calibri"/>
            <w:sz w:val="22"/>
            <w:szCs w:val="22"/>
          </w:rPr>
          <w:t>.</w:t>
        </w:r>
        <w:proofErr w:type="spellStart"/>
        <w:r>
          <w:rPr>
            <w:rStyle w:val="-"/>
            <w:rFonts w:ascii="Calibri" w:hAnsi="Calibri" w:cs="Calibri"/>
            <w:sz w:val="22"/>
            <w:szCs w:val="22"/>
            <w:lang w:val="en-US"/>
          </w:rPr>
          <w:t>gl</w:t>
        </w:r>
        <w:proofErr w:type="spellEnd"/>
        <w:r w:rsidRPr="00D366DB">
          <w:rPr>
            <w:rStyle w:val="-"/>
            <w:rFonts w:ascii="Calibri" w:hAnsi="Calibri" w:cs="Calibri"/>
            <w:sz w:val="22"/>
            <w:szCs w:val="22"/>
          </w:rPr>
          <w:t>/</w:t>
        </w:r>
        <w:r>
          <w:rPr>
            <w:rStyle w:val="-"/>
            <w:rFonts w:ascii="Calibri" w:hAnsi="Calibri" w:cs="Calibri"/>
            <w:sz w:val="22"/>
            <w:szCs w:val="22"/>
            <w:lang w:val="en-US"/>
          </w:rPr>
          <w:t>forms</w:t>
        </w:r>
        <w:r w:rsidRPr="00D366DB">
          <w:rPr>
            <w:rStyle w:val="-"/>
            <w:rFonts w:ascii="Calibri" w:hAnsi="Calibri" w:cs="Calibri"/>
            <w:sz w:val="22"/>
            <w:szCs w:val="22"/>
          </w:rPr>
          <w:t>/</w:t>
        </w:r>
        <w:proofErr w:type="spellStart"/>
        <w:r>
          <w:rPr>
            <w:rStyle w:val="-"/>
            <w:rFonts w:ascii="Calibri" w:hAnsi="Calibri" w:cs="Calibri"/>
            <w:sz w:val="22"/>
            <w:szCs w:val="22"/>
            <w:lang w:val="en-US"/>
          </w:rPr>
          <w:t>YkGFMW</w:t>
        </w:r>
        <w:proofErr w:type="spellEnd"/>
        <w:r w:rsidRPr="00D366DB">
          <w:rPr>
            <w:rStyle w:val="-"/>
            <w:rFonts w:ascii="Calibri" w:hAnsi="Calibri" w:cs="Calibri"/>
            <w:sz w:val="22"/>
            <w:szCs w:val="22"/>
          </w:rPr>
          <w:t>8</w:t>
        </w:r>
        <w:r>
          <w:rPr>
            <w:rStyle w:val="-"/>
            <w:rFonts w:ascii="Calibri" w:hAnsi="Calibri" w:cs="Calibri"/>
            <w:sz w:val="22"/>
            <w:szCs w:val="22"/>
            <w:lang w:val="en-US"/>
          </w:rPr>
          <w:t>VW</w:t>
        </w:r>
        <w:r w:rsidRPr="00D366DB">
          <w:rPr>
            <w:rStyle w:val="-"/>
            <w:rFonts w:ascii="Calibri" w:hAnsi="Calibri" w:cs="Calibri"/>
            <w:sz w:val="22"/>
            <w:szCs w:val="22"/>
          </w:rPr>
          <w:t>551</w:t>
        </w:r>
        <w:proofErr w:type="spellStart"/>
        <w:r>
          <w:rPr>
            <w:rStyle w:val="-"/>
            <w:rFonts w:ascii="Calibri" w:hAnsi="Calibri" w:cs="Calibri"/>
            <w:sz w:val="22"/>
            <w:szCs w:val="22"/>
            <w:lang w:val="en-US"/>
          </w:rPr>
          <w:t>acQ</w:t>
        </w:r>
        <w:proofErr w:type="spellEnd"/>
        <w:r w:rsidRPr="00D366DB">
          <w:rPr>
            <w:rStyle w:val="-"/>
            <w:rFonts w:ascii="Calibri" w:hAnsi="Calibri" w:cs="Calibri"/>
            <w:sz w:val="22"/>
            <w:szCs w:val="22"/>
          </w:rPr>
          <w:t>52</w:t>
        </w:r>
      </w:hyperlink>
    </w:p>
    <w:p w:rsidR="00D366DB" w:rsidRDefault="00D366DB" w:rsidP="00D366DB">
      <w:pPr>
        <w:pStyle w:val="Web"/>
        <w:rPr>
          <w:rFonts w:ascii="Book Antiqua" w:hAnsi="Book Antiqua"/>
          <w:sz w:val="28"/>
          <w:szCs w:val="28"/>
        </w:rPr>
      </w:pPr>
      <w:r>
        <w:rPr>
          <w:rFonts w:ascii="Arial" w:hAnsi="Arial" w:cs="Arial"/>
          <w:color w:val="000080"/>
          <w:sz w:val="20"/>
          <w:szCs w:val="20"/>
        </w:rPr>
        <w:t>Για περισσότερες πληροφορίες  μπορείτε να επικοινωνήσετε μαζί μας στο 210-6440424</w:t>
      </w:r>
    </w:p>
    <w:p w:rsidR="00D366DB" w:rsidRDefault="00D366DB" w:rsidP="00D366DB">
      <w:pPr>
        <w:pStyle w:val="Web"/>
        <w:rPr>
          <w:rFonts w:ascii="Book Antiqua" w:hAnsi="Book Antiqua"/>
          <w:sz w:val="28"/>
          <w:szCs w:val="28"/>
        </w:rPr>
      </w:pPr>
      <w:r>
        <w:rPr>
          <w:rStyle w:val="a3"/>
          <w:rFonts w:ascii="Arial" w:hAnsi="Arial" w:cs="Arial"/>
          <w:color w:val="000080"/>
          <w:sz w:val="20"/>
          <w:szCs w:val="20"/>
        </w:rPr>
        <w:t xml:space="preserve">Οι δικηγορικές εταιρείες που επιθυμούν να λάβουν σχετικό email  για τα χορηγικά πακέτα μας, μπορούν να στείλουν σχετικό email στο </w:t>
      </w:r>
      <w:hyperlink r:id="rId7" w:history="1">
        <w:r>
          <w:rPr>
            <w:rStyle w:val="-"/>
            <w:rFonts w:ascii="Arial" w:hAnsi="Arial" w:cs="Arial"/>
            <w:b/>
            <w:bCs/>
            <w:sz w:val="20"/>
            <w:szCs w:val="20"/>
          </w:rPr>
          <w:t>info@esimet.gr</w:t>
        </w:r>
      </w:hyperlink>
      <w:r>
        <w:rPr>
          <w:rStyle w:val="a3"/>
          <w:rFonts w:ascii="Arial" w:hAnsi="Arial" w:cs="Arial"/>
          <w:color w:val="000080"/>
          <w:sz w:val="20"/>
          <w:szCs w:val="20"/>
        </w:rPr>
        <w:t> </w:t>
      </w:r>
    </w:p>
    <w:p w:rsidR="002D1A9E" w:rsidRDefault="002D1A9E"/>
    <w:sectPr w:rsidR="002D1A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DB"/>
    <w:rsid w:val="002D1A9E"/>
    <w:rsid w:val="00D36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80EE-7D3D-4672-8168-0BE60B8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66DB"/>
    <w:rPr>
      <w:color w:val="0000FF"/>
      <w:u w:val="single"/>
    </w:rPr>
  </w:style>
  <w:style w:type="paragraph" w:styleId="Web">
    <w:name w:val="Normal (Web)"/>
    <w:basedOn w:val="a"/>
    <w:uiPriority w:val="99"/>
    <w:semiHidden/>
    <w:unhideWhenUsed/>
    <w:rsid w:val="00D366DB"/>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D36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sim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YkGFMW8VW551acQ52" TargetMode="External"/><Relationship Id="rId5" Type="http://schemas.openxmlformats.org/officeDocument/2006/relationships/hyperlink" Target="https://goo.gl/forms/VEQzyhbRpnb7z5212" TargetMode="External"/><Relationship Id="rId4" Type="http://schemas.openxmlformats.org/officeDocument/2006/relationships/hyperlink" Target="http://www.esimet.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4226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G. Alexandris</dc:creator>
  <cp:keywords/>
  <dc:description/>
  <cp:lastModifiedBy>Spyros G. Alexandris</cp:lastModifiedBy>
  <cp:revision>1</cp:revision>
  <dcterms:created xsi:type="dcterms:W3CDTF">2018-06-19T15:16:00Z</dcterms:created>
  <dcterms:modified xsi:type="dcterms:W3CDTF">2018-06-19T15:17:00Z</dcterms:modified>
</cp:coreProperties>
</file>